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>
          <w:rFonts w:ascii="Lato" w:hAnsi="Lato"/>
        </w:rPr>
      </w:pPr>
      <w:r>
        <w:rPr>
          <w:rFonts w:ascii="Lato" w:hAnsi="Lato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ACAFE6B">
                <wp:simplePos x="0" y="0"/>
                <wp:positionH relativeFrom="column">
                  <wp:posOffset>-394970</wp:posOffset>
                </wp:positionH>
                <wp:positionV relativeFrom="paragraph">
                  <wp:posOffset>-214630</wp:posOffset>
                </wp:positionV>
                <wp:extent cx="6811010" cy="1690370"/>
                <wp:effectExtent l="0" t="0" r="9525" b="5715"/>
                <wp:wrapNone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80" cy="168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598285" cy="1438910"/>
                                  <wp:effectExtent l="0" t="0" r="0" b="0"/>
                                  <wp:docPr id="3" name="Obraz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2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f" style="position:absolute;margin-left:-31.1pt;margin-top:-16.9pt;width:536.2pt;height:133pt;v-text-anchor:middle" wp14:anchorId="0ACAFE6B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598285" cy="1438910"/>
                            <wp:effectExtent l="0" t="0" r="0" b="0"/>
                            <wp:docPr id="4" name="Obraz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28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120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40" w:before="0" w:after="120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40" w:before="0" w:after="120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40" w:before="0" w:after="120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40" w:before="0" w:after="120"/>
        <w:contextualSpacing/>
        <w:jc w:val="center"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  <w:t>Serwis informacyjny (15 marca 2018 r.)</w:t>
      </w:r>
    </w:p>
    <w:p>
      <w:pPr>
        <w:pStyle w:val="Normal"/>
        <w:spacing w:lineRule="auto" w:line="240" w:before="0" w:after="0"/>
        <w:contextualSpacing/>
        <w:jc w:val="center"/>
        <w:rPr>
          <w:rFonts w:ascii="Lato" w:hAnsi="Lato"/>
          <w:b/>
          <w:b/>
          <w:bCs/>
          <w:lang w:eastAsia="pl-PL"/>
        </w:rPr>
      </w:pPr>
      <w:r>
        <w:rPr>
          <w:rFonts w:ascii="Lato" w:hAnsi="Lato"/>
          <w:b/>
          <w:bCs/>
          <w:lang w:eastAsia="pl-PL"/>
        </w:rPr>
      </w:r>
    </w:p>
    <w:p>
      <w:pPr>
        <w:pStyle w:val="Heading3"/>
        <w:spacing w:beforeAutospacing="0" w:before="0" w:afterAutospacing="0" w:after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</w:r>
    </w:p>
    <w:p>
      <w:pPr>
        <w:pStyle w:val="Heading3"/>
        <w:spacing w:beforeAutospacing="0" w:before="0" w:afterAutospacing="0" w:after="120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INAUGURACJA ROKU AKADEMICKIEGO 2020/2021</w:t>
      </w:r>
    </w:p>
    <w:p>
      <w:pPr>
        <w:pStyle w:val="Heading3"/>
        <w:spacing w:beforeAutospacing="0" w:before="0" w:afterAutospacing="0" w:after="120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NAJLEPSI I NAJLEPSZE NA UMK</w:t>
      </w:r>
    </w:p>
    <w:p>
      <w:pPr>
        <w:pStyle w:val="NormalWeb"/>
        <w:spacing w:beforeAutospacing="0" w:before="0" w:afterAutospacing="0" w:after="120"/>
        <w:jc w:val="both"/>
        <w:rPr>
          <w:rFonts w:ascii="Lato" w:hAnsi="Lato"/>
        </w:rPr>
      </w:pPr>
      <w:r>
        <w:rPr>
          <w:rStyle w:val="Strong"/>
          <w:rFonts w:ascii="Lato" w:hAnsi="Lato"/>
        </w:rPr>
        <w:t>Inauguracja nowego roku akademickiego była okazją do uhonorowania studentów UMK, którzy w ostatnich miesiącach odnieśli szczególne sukcesy naukowe i sportowe.</w:t>
      </w:r>
    </w:p>
    <w:p>
      <w:pPr>
        <w:pStyle w:val="NormalWeb"/>
        <w:spacing w:beforeAutospacing="0" w:before="0" w:afterAutospacing="0" w:after="120"/>
        <w:jc w:val="both"/>
        <w:rPr>
          <w:rFonts w:ascii="Lato" w:hAnsi="Lato"/>
        </w:rPr>
      </w:pPr>
      <w:r>
        <w:rPr>
          <w:rFonts w:ascii="Lato" w:hAnsi="Lato"/>
        </w:rPr>
        <w:t>Tradycyjnie podczas uroczystej inauguracji poznaliśmy nazwiska najlepszego absolwenta, najlepszego studenta i najlepszego studenta `sportowca UMK w roku akademickim 2019/2020.</w:t>
      </w:r>
    </w:p>
    <w:p>
      <w:pPr>
        <w:pStyle w:val="Normal"/>
        <w:spacing w:lineRule="auto" w:line="240"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Tytuł Najlepszego Absolwenta UMK w roku akademickim 2019/2020 otrzymał </w:t>
      </w:r>
      <w:r>
        <w:rPr>
          <w:rFonts w:ascii="Lato" w:hAnsi="Lato"/>
          <w:b/>
          <w:sz w:val="24"/>
          <w:szCs w:val="24"/>
        </w:rPr>
        <w:t>mgr Hubert Jóźwiak</w:t>
      </w:r>
      <w:r>
        <w:rPr>
          <w:rFonts w:ascii="Lato" w:hAnsi="Lato"/>
          <w:sz w:val="24"/>
          <w:szCs w:val="24"/>
        </w:rPr>
        <w:t xml:space="preserve"> ukończył studia stacjonarne drugiego stopnia na Wydziale Fizyki, Astronomii i Informatyki Stosowanej na kierunku fizyka. Laureat dwukrotnie za wybitne osiągnięcia naukowe otrzymał stypendium Ministra Nauki i Szkolnictwa Wyższego oraz „Diamentowy Grant” w VIII edycji konkursu MNiSW. Podczas dwóch lat studiów opublikował osiem prac naukowych w czasopismach z listy filadelfijskiej, w tym trzy jako pierwszy autor. Laureat aktywnie uczestniczy w konferencjach międzynarodowych i ogólnopolskich, jest również zaangażowanym członkiem Wydziałowej Rady ds. Jakości Kształcenia na kierunku fizyka.</w:t>
      </w:r>
    </w:p>
    <w:p>
      <w:pPr>
        <w:pStyle w:val="Normal"/>
        <w:spacing w:lineRule="auto" w:line="240"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Tytułem Najlepszego Studenta UMK w roku akademickim 2019/2020 Senat Uniwersytetu uhonorował </w:t>
      </w:r>
      <w:r>
        <w:rPr>
          <w:rFonts w:ascii="Lato" w:hAnsi="Lato"/>
          <w:b/>
          <w:sz w:val="24"/>
          <w:szCs w:val="24"/>
        </w:rPr>
        <w:t>Marcina Dorochowicza</w:t>
      </w:r>
      <w:r>
        <w:rPr>
          <w:rFonts w:ascii="Lato" w:hAnsi="Lato"/>
          <w:sz w:val="24"/>
          <w:szCs w:val="24"/>
        </w:rPr>
        <w:t>, który ukończył IV rok studiów stacjonarnych na Wydziale Prawa i Administracji na kierunku prawo. Za wybitne osiągnięcia naukowe laureat otrzymał w ubiegłym roku akademickim m.in. stypendium Ministra Nauki i Szkolnictwa Wyższego, stypendium Marszałka Województwa Pomorskiego, stypendium JM Rektora dla najlepszych studentów oraz stypendium Prezydenta  Torunia. Marcin Dorochowicz jest współautorem wielu publikacji naukowych, w minionym roku akademickim wziął udział w licznych konferencjach międzynarodowych oraz krajowych. Przez cały czas studiów angażował się w działalność ruchu naukowego na UMK. Był prezesem Studenckiego Koła Naukowego Prawa Konstytucyjnego oraz aktywnie działał w Samorządzie Studenckim UMK.</w:t>
      </w:r>
    </w:p>
    <w:p>
      <w:pPr>
        <w:pStyle w:val="Normal"/>
        <w:spacing w:lineRule="auto" w:line="240"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Najlepszym Studentem  Sportowcem UMK w roku akademickim 2019/2020 została </w:t>
      </w:r>
      <w:r>
        <w:rPr>
          <w:rFonts w:ascii="Lato" w:hAnsi="Lato"/>
          <w:b/>
          <w:sz w:val="24"/>
          <w:szCs w:val="24"/>
        </w:rPr>
        <w:t>Patrycja Lorkowska,</w:t>
      </w:r>
      <w:r>
        <w:rPr>
          <w:rFonts w:ascii="Lato" w:hAnsi="Lato"/>
          <w:sz w:val="24"/>
          <w:szCs w:val="24"/>
        </w:rPr>
        <w:t xml:space="preserve"> studentka Wydziału Nauk Biologicznych i Weterynaryjnych. Dyscypliną sportu, jaką uprawia laureatka, jest kolarstwo. Patrycja Lorkowska jest wszechstronna zawodniczką, która zdobyła tytuły mistrzowskie i medale Mistrzostw Polski w kategorii wiekowej poniżej 22 lat w kolarstwie przełajowym, torowym w konkurencjach olimpijskich oraz w seniorskich mistrzostwach w jeździe indywidualnej na czas. Z powodzeniem startuje również w zawodach zagranicznych torowej serii Grand Prix. Oprócz sukcesów w sporcie laureatka osiąga również bardzo dobre wyniki w nauce.</w:t>
      </w:r>
    </w:p>
    <w:p>
      <w:pPr>
        <w:pStyle w:val="Normal"/>
        <w:spacing w:lineRule="auto" w:line="240"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Specjalne wyróżnienie za szczególnie znaczące osiągnięcia w międzynarodowych zawodach matematycznych</w:t>
      </w:r>
      <w:r>
        <w:rPr>
          <w:rFonts w:ascii="Lato" w:hAnsi="Lato"/>
          <w:sz w:val="24"/>
          <w:szCs w:val="24"/>
        </w:rPr>
        <w:t xml:space="preserve"> i rozsławienie imienia Uniwersytetu Mikołaja Kopernika w roku akademickim 2019/2020 Senat przyznał zespołowi studentów z Wydziału Matematyki i Informatyki w składzie: </w:t>
      </w:r>
      <w:r>
        <w:rPr>
          <w:rFonts w:ascii="Lato" w:hAnsi="Lato"/>
          <w:b/>
          <w:sz w:val="24"/>
          <w:szCs w:val="24"/>
        </w:rPr>
        <w:t>Karolina Wojtyniak i Kamil Dunst</w:t>
      </w:r>
      <w:r>
        <w:rPr>
          <w:rFonts w:ascii="Lato" w:hAnsi="Lato"/>
          <w:sz w:val="24"/>
          <w:szCs w:val="24"/>
        </w:rPr>
        <w:t>. W minionym roku akademickim zespół brał udział w najbardziej prestiżowych studenckich zawodach matematycznych między innymi w Katowicach i na Białorusi, zajmując bardzo wysokie miejsca. Należy podkreślić, że członkowie zespołu osiągają także bardzo dobre wyniki w nauce, a średnia ich ocen wynosi 5.0. Do zawodów i konkursów matematycznych przygotował studentów dr Robert Skiba, opiekun Koła Naukowego Matematyków.</w:t>
      </w:r>
    </w:p>
    <w:p>
      <w:pPr>
        <w:pStyle w:val="Normal"/>
        <w:spacing w:lineRule="auto" w:line="240" w:before="0" w:after="1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a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9a9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3">
    <w:name w:val="Heading 3"/>
    <w:basedOn w:val="Normal"/>
    <w:link w:val="Nagwek3Znak"/>
    <w:uiPriority w:val="99"/>
    <w:qFormat/>
    <w:rsid w:val="004d29a9"/>
    <w:pPr>
      <w:spacing w:lineRule="auto" w:line="240" w:beforeAutospacing="1" w:afterAutospacing="1"/>
      <w:outlineLvl w:val="2"/>
    </w:pPr>
    <w:rPr>
      <w:b/>
      <w:bCs/>
      <w:sz w:val="27"/>
      <w:szCs w:val="27"/>
      <w:lang w:eastAsia="pl-PL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3f085f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qFormat/>
    <w:rsid w:val="004d29a9"/>
    <w:rPr>
      <w:rFonts w:ascii="Calibri" w:hAnsi="Calibri" w:eastAsia="Calibri" w:cs="Calibri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4d29a9"/>
    <w:rPr>
      <w:rFonts w:cs="Times New Roman"/>
      <w:b/>
      <w:bCs/>
    </w:rPr>
  </w:style>
  <w:style w:type="character" w:styleId="InternetLink">
    <w:name w:val="Hyperlink"/>
    <w:basedOn w:val="DefaultParagraphFont"/>
    <w:uiPriority w:val="99"/>
    <w:rsid w:val="004d29a9"/>
    <w:rPr>
      <w:rFonts w:cs="Times New Roman"/>
      <w:color w:val="0000FF"/>
      <w:u w:val="single"/>
    </w:rPr>
  </w:style>
  <w:style w:type="character" w:styleId="NormalnyWebZnak" w:customStyle="1">
    <w:name w:val="Normalny (Web) Znak"/>
    <w:basedOn w:val="DefaultParagraphFont"/>
    <w:link w:val="NormalnyWeb"/>
    <w:uiPriority w:val="99"/>
    <w:qFormat/>
    <w:rsid w:val="004d29a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29a9"/>
    <w:rPr>
      <w:rFonts w:ascii="Tahoma" w:hAnsi="Tahoma" w:eastAsia="Calibri" w:cs="Tahoma"/>
      <w:sz w:val="16"/>
      <w:szCs w:val="16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f085f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f085f"/>
    <w:rPr>
      <w:i/>
      <w:iCs/>
    </w:rPr>
  </w:style>
  <w:style w:type="character" w:styleId="VisitedInternetLink">
    <w:name w:val="FollowedHyperlink"/>
    <w:basedOn w:val="DefaultParagraphFont"/>
    <w:uiPriority w:val="99"/>
    <w:semiHidden/>
    <w:unhideWhenUsed/>
    <w:rsid w:val="00d4367b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link w:val="NormalnyWebZnak"/>
    <w:uiPriority w:val="99"/>
    <w:qFormat/>
    <w:rsid w:val="004d29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29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ad" w:customStyle="1">
    <w:name w:val="lead"/>
    <w:basedOn w:val="Normal"/>
    <w:qFormat/>
    <w:rsid w:val="008458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418</Words>
  <Characters>2900</Characters>
  <CharactersWithSpaces>3311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2020-10-01T09:25:00Z</dcterms:created>
  <dc:creator>Magdalena Janowska</dc:creator>
  <dc:description/>
  <dc:language>pl-PL</dc:language>
  <cp:lastModifiedBy>Magdalena Janowska</cp:lastModifiedBy>
  <dcterms:modified xsi:type="dcterms:W3CDTF">2020-10-01T09:25:00Z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