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C50B77D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598285" cy="1438910"/>
                                  <wp:effectExtent l="0" t="0" r="0" b="0"/>
                                  <wp:docPr id="3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-31.1pt;margin-top:-18pt;width:536.2pt;height:133pt;v-text-anchor:middle" wp14:anchorId="4C50B77D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598285" cy="1438910"/>
                            <wp:effectExtent l="0" t="0" r="0" b="0"/>
                            <wp:docPr id="4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100" w:after="100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  <w:t>Serwis informacyjny (26 września 2017 r.)</w:t>
      </w:r>
    </w:p>
    <w:p>
      <w:pPr>
        <w:pStyle w:val="Normal"/>
        <w:spacing w:lineRule="auto" w:line="240" w:before="100" w:after="100"/>
        <w:contextualSpacing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Lato" w:hAnsi="Lato"/>
          <w:b/>
          <w:b/>
        </w:rPr>
      </w:pPr>
      <w:r>
        <w:rPr>
          <w:rFonts w:ascii="Lato" w:hAnsi="Lato"/>
          <w:b/>
        </w:rPr>
        <w:t>WYSOKO W RANKINGU WYBITNYCH PUBLIKACJ</w:t>
      </w:r>
    </w:p>
    <w:p>
      <w:pPr>
        <w:pStyle w:val="Normal"/>
        <w:spacing w:lineRule="auto" w:line="240" w:before="100" w:after="100"/>
        <w:contextualSpacing/>
        <w:jc w:val="center"/>
        <w:rPr>
          <w:rFonts w:ascii="Lato" w:hAnsi="Lato" w:cs="Lato"/>
          <w:b/>
          <w:b/>
          <w:bCs/>
          <w:lang w:eastAsia="pl-PL"/>
        </w:rPr>
      </w:pPr>
      <w:r>
        <w:rPr>
          <w:rFonts w:cs="Lato" w:ascii="Lato" w:hAnsi="Lato"/>
          <w:b/>
          <w:bCs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Lato" w:hAnsi="Lato"/>
          <w:b/>
          <w:b/>
        </w:rPr>
      </w:pPr>
      <w:r>
        <w:rPr>
          <w:rFonts w:ascii="Lato" w:hAnsi="Lato"/>
          <w:b/>
        </w:rPr>
        <w:t>UMK W LICZBACH - PRACOWNICY</w:t>
      </w:r>
    </w:p>
    <w:p>
      <w:pPr>
        <w:pStyle w:val="Normal"/>
        <w:shd w:val="clear" w:color="auto" w:fill="FFFFFF"/>
        <w:tabs>
          <w:tab w:val="clear" w:pos="708"/>
          <w:tab w:val="left" w:pos="8098" w:leader="none"/>
        </w:tabs>
        <w:spacing w:lineRule="auto" w:line="240" w:before="0" w:after="120"/>
        <w:ind w:left="782" w:hanging="0"/>
        <w:jc w:val="both"/>
        <w:rPr>
          <w:rFonts w:ascii="Lato" w:hAnsi="Lato"/>
          <w:color w:val="000000"/>
          <w:spacing w:val="1"/>
        </w:rPr>
      </w:pPr>
      <w:r>
        <w:rPr>
          <w:rFonts w:ascii="Lato" w:hAnsi="Lato"/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098" w:leader="none"/>
        </w:tabs>
        <w:spacing w:lineRule="auto" w:line="240" w:before="0" w:after="120"/>
        <w:jc w:val="both"/>
        <w:rPr>
          <w:rFonts w:ascii="Lato" w:hAnsi="Lato" w:eastAsia="Times New Roman"/>
          <w:color w:val="000000"/>
        </w:rPr>
      </w:pPr>
      <w:r>
        <w:rPr>
          <w:rFonts w:ascii="Lato" w:hAnsi="Lato"/>
          <w:color w:val="000000"/>
          <w:spacing w:val="1"/>
        </w:rPr>
        <w:t>W Uniwersytecie Miko</w:t>
      </w:r>
      <w:r>
        <w:rPr>
          <w:rFonts w:eastAsia="Times New Roman" w:ascii="Lato" w:hAnsi="Lato"/>
          <w:color w:val="000000"/>
          <w:spacing w:val="1"/>
        </w:rPr>
        <w:t xml:space="preserve">łaja Kopernika w Toruniu jest zatrudnionych 4329 </w:t>
      </w:r>
      <w:r>
        <w:rPr>
          <w:rFonts w:eastAsia="Times New Roman" w:ascii="Lato" w:hAnsi="Lato"/>
          <w:color w:val="000000"/>
          <w:spacing w:val="-2"/>
        </w:rPr>
        <w:t xml:space="preserve">pracowników (z tego w Collegium Medicum </w:t>
      </w:r>
      <w:r>
        <w:rPr>
          <w:rFonts w:eastAsia="Times New Roman" w:ascii="Lato" w:hAnsi="Lato"/>
          <w:color w:val="000000" w:themeColor="text1"/>
          <w:spacing w:val="-2"/>
        </w:rPr>
        <w:t>1427</w:t>
      </w:r>
      <w:r>
        <w:rPr>
          <w:rFonts w:eastAsia="Times New Roman" w:ascii="Lato" w:hAnsi="Lato"/>
          <w:color w:val="000000"/>
          <w:spacing w:val="-2"/>
        </w:rPr>
        <w:t>), w tym: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8098" w:leader="none"/>
        </w:tabs>
        <w:spacing w:lineRule="auto" w:line="240" w:before="0" w:after="120"/>
        <w:ind w:left="1137" w:hanging="360"/>
        <w:contextualSpacing/>
        <w:jc w:val="both"/>
        <w:rPr>
          <w:rFonts w:ascii="Lato" w:hAnsi="Lato"/>
        </w:rPr>
      </w:pPr>
      <w:r>
        <w:rPr>
          <w:rFonts w:eastAsia="Times New Roman" w:ascii="Lato" w:hAnsi="Lato"/>
          <w:b/>
          <w:iCs/>
          <w:color w:val="000000"/>
          <w:spacing w:val="-1"/>
        </w:rPr>
        <w:t xml:space="preserve">2313 </w:t>
      </w:r>
      <w:r>
        <w:rPr>
          <w:rFonts w:ascii="Lato" w:hAnsi="Lato"/>
          <w:b/>
          <w:color w:val="000000"/>
          <w:spacing w:val="-1"/>
        </w:rPr>
        <w:t>nauczycieli akademickich</w:t>
      </w:r>
      <w:r>
        <w:rPr>
          <w:rFonts w:ascii="Lato" w:hAnsi="Lato"/>
          <w:color w:val="000000"/>
          <w:spacing w:val="-1"/>
        </w:rPr>
        <w:t xml:space="preserve"> (z tego Collegium Medicum - </w:t>
      </w:r>
      <w:r>
        <w:rPr>
          <w:rFonts w:ascii="Lato" w:hAnsi="Lato"/>
          <w:color w:val="000000" w:themeColor="text1"/>
          <w:spacing w:val="-1"/>
        </w:rPr>
        <w:t>833</w:t>
      </w:r>
      <w:r>
        <w:rPr>
          <w:rFonts w:ascii="Lato" w:hAnsi="Lato"/>
          <w:color w:val="000000"/>
          <w:spacing w:val="-1"/>
        </w:rPr>
        <w:t>)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8098" w:leader="none"/>
        </w:tabs>
        <w:spacing w:lineRule="auto" w:line="240" w:before="0" w:after="120"/>
        <w:ind w:left="1137" w:hanging="360"/>
        <w:contextualSpacing/>
        <w:rPr>
          <w:rFonts w:ascii="Lato" w:hAnsi="Lato"/>
        </w:rPr>
      </w:pPr>
      <w:r>
        <w:rPr>
          <w:rFonts w:eastAsia="Times New Roman" w:ascii="Lato" w:hAnsi="Lato"/>
          <w:b/>
          <w:iCs/>
          <w:color w:val="000000"/>
          <w:spacing w:val="-1"/>
        </w:rPr>
        <w:t xml:space="preserve">2016 </w:t>
      </w:r>
      <w:r>
        <w:rPr>
          <w:rFonts w:eastAsia="Times New Roman" w:ascii="Lato" w:hAnsi="Lato"/>
          <w:b/>
          <w:color w:val="000000"/>
          <w:spacing w:val="-1"/>
        </w:rPr>
        <w:t>pracowników niebędących nauczycielami akademickimi</w:t>
      </w:r>
      <w:r>
        <w:rPr>
          <w:rFonts w:eastAsia="Times New Roman" w:ascii="Lato" w:hAnsi="Lato"/>
          <w:color w:val="000000"/>
          <w:spacing w:val="-1"/>
        </w:rPr>
        <w:t xml:space="preserve"> </w:t>
        <w:br/>
        <w:t xml:space="preserve">(z tego </w:t>
      </w:r>
      <w:r>
        <w:rPr>
          <w:rFonts w:eastAsia="Times New Roman" w:ascii="Lato" w:hAnsi="Lato"/>
          <w:color w:val="000000"/>
          <w:spacing w:val="4"/>
        </w:rPr>
        <w:t>Collegium</w:t>
      </w:r>
      <w:r>
        <w:rPr>
          <w:rFonts w:eastAsia="Times New Roman" w:ascii="Lato" w:hAnsi="Lato"/>
          <w:color w:val="000000"/>
          <w:spacing w:val="-1"/>
        </w:rPr>
        <w:t xml:space="preserve"> </w:t>
      </w:r>
      <w:r>
        <w:rPr>
          <w:rFonts w:ascii="Lato" w:hAnsi="Lato"/>
          <w:color w:val="000000"/>
          <w:spacing w:val="4"/>
        </w:rPr>
        <w:t xml:space="preserve">Medicum - </w:t>
      </w:r>
      <w:r>
        <w:rPr>
          <w:rFonts w:ascii="Lato" w:hAnsi="Lato"/>
          <w:color w:val="000000" w:themeColor="text1"/>
          <w:spacing w:val="4"/>
        </w:rPr>
        <w:t>594</w:t>
      </w:r>
      <w:r>
        <w:rPr>
          <w:rFonts w:ascii="Lato" w:hAnsi="Lato"/>
          <w:color w:val="000000"/>
          <w:spacing w:val="4"/>
        </w:rPr>
        <w:t>)</w:t>
      </w:r>
      <w:r>
        <w:rPr>
          <w:rFonts w:eastAsia="Times New Roman" w:ascii="Lato" w:hAnsi="Lato"/>
          <w:i/>
          <w:iCs/>
          <w:color w:val="000000"/>
          <w:spacing w:val="-1"/>
          <w:w w:val="10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ascii="Lato" w:hAnsi="Lato"/>
        </w:rPr>
      </w:pPr>
      <w:r>
        <w:rPr>
          <w:rFonts w:eastAsia="Times New Roman" w:ascii="Lato" w:hAnsi="Lato"/>
          <w:color w:val="000000"/>
          <w:spacing w:val="3"/>
        </w:rPr>
        <w:t xml:space="preserve">W liczbie </w:t>
      </w:r>
      <w:r>
        <w:rPr>
          <w:rFonts w:eastAsia="Times New Roman" w:ascii="Lato" w:hAnsi="Lato"/>
          <w:spacing w:val="3"/>
        </w:rPr>
        <w:t>2313</w:t>
      </w:r>
      <w:r>
        <w:rPr>
          <w:rFonts w:eastAsia="Times New Roman" w:ascii="Lato" w:hAnsi="Lato"/>
          <w:color w:val="FF0000"/>
          <w:spacing w:val="3"/>
        </w:rPr>
        <w:t xml:space="preserve"> </w:t>
      </w:r>
      <w:r>
        <w:rPr>
          <w:rFonts w:eastAsia="Times New Roman" w:ascii="Lato" w:hAnsi="Lato"/>
          <w:color w:val="000000"/>
          <w:spacing w:val="3"/>
        </w:rPr>
        <w:t>nauczycieli akademickich jest zatrudnionych: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120"/>
        <w:ind w:left="1134" w:hanging="360"/>
        <w:jc w:val="both"/>
        <w:rPr>
          <w:rFonts w:ascii="Lato" w:hAnsi="Lato"/>
        </w:rPr>
      </w:pPr>
      <w:r>
        <w:rPr>
          <w:rFonts w:ascii="Lato" w:hAnsi="Lato"/>
          <w:b/>
        </w:rPr>
        <w:t>265 profesor</w:t>
      </w:r>
      <w:r>
        <w:rPr>
          <w:rFonts w:eastAsia="Times New Roman" w:ascii="Lato" w:hAnsi="Lato"/>
          <w:b/>
        </w:rPr>
        <w:t xml:space="preserve">ów </w:t>
      </w:r>
      <w:r>
        <w:rPr>
          <w:rFonts w:eastAsia="Times New Roman" w:ascii="Lato" w:hAnsi="Lato"/>
        </w:rPr>
        <w:t xml:space="preserve">(z tego w </w:t>
      </w:r>
      <w:r>
        <w:rPr>
          <w:rFonts w:ascii="Lato" w:hAnsi="Lato"/>
        </w:rPr>
        <w:t>Collegium</w:t>
      </w:r>
      <w:r>
        <w:rPr>
          <w:rFonts w:eastAsia="Times New Roman" w:ascii="Lato" w:hAnsi="Lato"/>
        </w:rPr>
        <w:t xml:space="preserve"> Medicum - </w:t>
      </w:r>
      <w:r>
        <w:rPr>
          <w:rFonts w:ascii="Lato" w:hAnsi="Lato"/>
          <w:color w:val="000000" w:themeColor="text1"/>
        </w:rPr>
        <w:t>59</w:t>
      </w:r>
      <w:r>
        <w:rPr>
          <w:rFonts w:eastAsia="Times New Roman" w:ascii="Lato" w:hAnsi="Lato"/>
        </w:rPr>
        <w:t>);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120"/>
        <w:ind w:left="1134" w:hanging="36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573 profesorów uniwersytetu </w:t>
      </w:r>
      <w:r>
        <w:rPr>
          <w:rFonts w:ascii="Lato" w:hAnsi="Lato"/>
        </w:rPr>
        <w:t xml:space="preserve">(z tego w Collegium Medicum – </w:t>
      </w:r>
      <w:r>
        <w:rPr>
          <w:rFonts w:ascii="Lato" w:hAnsi="Lato"/>
          <w:color w:val="000000" w:themeColor="text1"/>
        </w:rPr>
        <w:t>121</w:t>
      </w:r>
      <w:r>
        <w:rPr>
          <w:rFonts w:ascii="Lato" w:hAnsi="Lato"/>
        </w:rPr>
        <w:t>);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120"/>
        <w:ind w:left="1134" w:hanging="360"/>
        <w:jc w:val="both"/>
        <w:rPr>
          <w:rFonts w:ascii="Lato" w:hAnsi="Lato"/>
        </w:rPr>
      </w:pPr>
      <w:r>
        <w:rPr>
          <w:rFonts w:ascii="Lato" w:hAnsi="Lato"/>
          <w:b/>
        </w:rPr>
        <w:t>37 doktorów habilitowanych zatrudnionych na stanowiskach adiunkta</w:t>
      </w:r>
      <w:r>
        <w:rPr>
          <w:rFonts w:ascii="Lato" w:hAnsi="Lato"/>
        </w:rPr>
        <w:t xml:space="preserve"> (z tego w Collegium Medicum – </w:t>
      </w:r>
      <w:r>
        <w:rPr>
          <w:rFonts w:ascii="Lato" w:hAnsi="Lato"/>
          <w:color w:val="000000" w:themeColor="text1"/>
        </w:rPr>
        <w:t>7</w:t>
      </w:r>
      <w:r>
        <w:rPr>
          <w:rFonts w:ascii="Lato" w:hAnsi="Lato"/>
        </w:rPr>
        <w:t>).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ascii="Lato" w:hAnsi="Lato" w:eastAsia="Times New Roman"/>
          <w:b/>
          <w:b/>
          <w:bCs/>
          <w:color w:val="000000"/>
          <w:spacing w:val="4"/>
        </w:rPr>
      </w:pPr>
      <w:r>
        <w:rPr>
          <w:rFonts w:ascii="Lato" w:hAnsi="Lato"/>
          <w:color w:val="000000"/>
        </w:rPr>
        <w:t>Ponadto Uczelnia zatrudnia w grupie nauczycieli akademickich: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120"/>
        <w:ind w:left="1137" w:hanging="360"/>
        <w:jc w:val="both"/>
        <w:rPr>
          <w:rFonts w:ascii="Lato" w:hAnsi="Lato"/>
          <w:b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1009 doktorów</w:t>
      </w:r>
      <w:r>
        <w:rPr>
          <w:rFonts w:ascii="Lato" w:hAnsi="Lato"/>
          <w:color w:val="000000" w:themeColor="text1"/>
        </w:rPr>
        <w:t xml:space="preserve"> (z tego w Collegium Medicum – 411);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120"/>
        <w:ind w:left="1137" w:hanging="360"/>
        <w:jc w:val="both"/>
        <w:rPr>
          <w:rFonts w:ascii="Lato" w:hAnsi="Lato" w:eastAsia="Times New Roman"/>
          <w:b/>
          <w:b/>
          <w:bCs/>
          <w:color w:val="000000" w:themeColor="text1"/>
          <w:spacing w:val="-2"/>
        </w:rPr>
      </w:pPr>
      <w:r>
        <w:rPr>
          <w:rFonts w:ascii="Lato" w:hAnsi="Lato"/>
          <w:b/>
          <w:color w:val="000000" w:themeColor="text1"/>
        </w:rPr>
        <w:t>429 magistrów i lekarzy</w:t>
      </w:r>
      <w:r>
        <w:rPr>
          <w:rFonts w:ascii="Lato" w:hAnsi="Lato"/>
          <w:color w:val="000000" w:themeColor="text1"/>
        </w:rPr>
        <w:t xml:space="preserve"> ( z tego w Collegium Medicum – 235).</w:t>
      </w:r>
    </w:p>
    <w:p>
      <w:pPr>
        <w:pStyle w:val="Normal"/>
        <w:widowControl w:val="false"/>
        <w:shd w:val="clear" w:color="auto" w:fill="FFFFFF"/>
        <w:spacing w:lineRule="auto" w:line="240" w:before="0" w:after="120"/>
        <w:jc w:val="both"/>
        <w:rPr>
          <w:rFonts w:ascii="Lato" w:hAnsi="Lato" w:eastAsia="Times New Roman"/>
          <w:b/>
          <w:b/>
          <w:bCs/>
          <w:color w:val="000000" w:themeColor="text1"/>
          <w:spacing w:val="-2"/>
        </w:rPr>
      </w:pPr>
      <w:r>
        <w:rPr>
          <w:rFonts w:ascii="Lato" w:hAnsi="Lato"/>
          <w:color w:val="000000" w:themeColor="text1"/>
          <w:spacing w:val="-1"/>
        </w:rPr>
        <w:t xml:space="preserve">W 2019/2020 roku </w:t>
      </w:r>
      <w:r>
        <w:rPr>
          <w:rFonts w:eastAsia="Times New Roman" w:ascii="Lato" w:hAnsi="Lato"/>
          <w:color w:val="000000" w:themeColor="text1"/>
          <w:spacing w:val="-1"/>
        </w:rPr>
        <w:t xml:space="preserve">tytuł naukowy profesora otrzymało </w:t>
      </w:r>
      <w:r>
        <w:rPr>
          <w:rFonts w:ascii="Lato" w:hAnsi="Lato"/>
          <w:b/>
          <w:color w:val="000000" w:themeColor="text1"/>
          <w:spacing w:val="-1"/>
        </w:rPr>
        <w:t>30 profesor</w:t>
      </w:r>
      <w:r>
        <w:rPr>
          <w:rFonts w:eastAsia="Times New Roman" w:ascii="Lato" w:hAnsi="Lato"/>
          <w:b/>
          <w:color w:val="000000" w:themeColor="text1"/>
          <w:spacing w:val="-1"/>
        </w:rPr>
        <w:t>ów</w:t>
      </w:r>
      <w:r>
        <w:rPr>
          <w:rFonts w:eastAsia="Times New Roman" w:ascii="Lato" w:hAnsi="Lato"/>
          <w:color w:val="000000" w:themeColor="text1"/>
          <w:spacing w:val="-1"/>
        </w:rPr>
        <w:t xml:space="preserve"> (</w:t>
      </w:r>
      <w:r>
        <w:rPr>
          <w:rFonts w:eastAsia="Times New Roman" w:ascii="Lato" w:hAnsi="Lato"/>
          <w:color w:val="000000" w:themeColor="text1"/>
          <w:spacing w:val="-2"/>
        </w:rPr>
        <w:t xml:space="preserve">z tego </w:t>
      </w:r>
      <w:r>
        <w:rPr>
          <w:rFonts w:ascii="Lato" w:hAnsi="Lato"/>
          <w:color w:val="000000" w:themeColor="text1"/>
        </w:rPr>
        <w:t>7</w:t>
      </w:r>
      <w:r>
        <w:rPr>
          <w:rFonts w:eastAsia="Times New Roman" w:ascii="Lato" w:hAnsi="Lato"/>
          <w:color w:val="000000" w:themeColor="text1"/>
          <w:spacing w:val="-2"/>
        </w:rPr>
        <w:t xml:space="preserve"> z </w:t>
      </w:r>
      <w:r>
        <w:rPr>
          <w:rFonts w:ascii="Lato" w:hAnsi="Lato"/>
          <w:color w:val="000000" w:themeColor="text1"/>
        </w:rPr>
        <w:t>Collegium</w:t>
      </w:r>
      <w:r>
        <w:rPr>
          <w:rFonts w:eastAsia="Times New Roman" w:ascii="Lato" w:hAnsi="Lato"/>
          <w:color w:val="000000" w:themeColor="text1"/>
          <w:spacing w:val="-2"/>
        </w:rPr>
        <w:t xml:space="preserve"> Medicum), </w:t>
      </w:r>
      <w:r>
        <w:rPr>
          <w:rFonts w:ascii="Lato" w:hAnsi="Lato"/>
          <w:b/>
          <w:color w:val="000000" w:themeColor="text1"/>
        </w:rPr>
        <w:t>58 nauczycieli akademickich uzyskało stopień naukowy doktora habilitowanego</w:t>
      </w:r>
      <w:r>
        <w:rPr>
          <w:rFonts w:ascii="Lato" w:hAnsi="Lato"/>
          <w:color w:val="000000" w:themeColor="text1"/>
        </w:rPr>
        <w:t xml:space="preserve"> (z tego 21 z Collegium Medicum), </w:t>
      </w:r>
      <w:r>
        <w:rPr>
          <w:rFonts w:ascii="Lato" w:hAnsi="Lato"/>
          <w:b/>
          <w:color w:val="000000" w:themeColor="text1"/>
        </w:rPr>
        <w:t>38 nauczycieli akademickich uzyskała stopień naukowy doktora</w:t>
      </w:r>
      <w:r>
        <w:rPr>
          <w:rFonts w:ascii="Lato" w:hAnsi="Lato"/>
          <w:color w:val="000000" w:themeColor="text1"/>
        </w:rPr>
        <w:t xml:space="preserve"> (w tym 16 z Collegium Medicum).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ascii="Lato" w:hAnsi="Lato" w:eastAsia="Times New Roman"/>
          <w:color w:val="000000" w:themeColor="text1"/>
          <w:spacing w:val="2"/>
        </w:rPr>
      </w:pPr>
      <w:r>
        <w:rPr>
          <w:rFonts w:ascii="Lato" w:hAnsi="Lato"/>
          <w:color w:val="000000" w:themeColor="text1"/>
          <w:spacing w:val="3"/>
        </w:rPr>
        <w:t>Z liczby 265 profesor</w:t>
      </w:r>
      <w:r>
        <w:rPr>
          <w:rFonts w:eastAsia="Times New Roman" w:ascii="Lato" w:hAnsi="Lato"/>
          <w:color w:val="000000" w:themeColor="text1"/>
          <w:spacing w:val="3"/>
        </w:rPr>
        <w:t xml:space="preserve">ów dla 252 UMK jest podstawowym </w:t>
      </w:r>
      <w:r>
        <w:rPr>
          <w:rFonts w:eastAsia="Times New Roman" w:ascii="Lato" w:hAnsi="Lato"/>
          <w:color w:val="000000" w:themeColor="text1"/>
          <w:spacing w:val="2"/>
        </w:rPr>
        <w:t xml:space="preserve">(pierwszym) miejscem pracy, a dla </w:t>
      </w:r>
      <w:r>
        <w:rPr>
          <w:rFonts w:ascii="Lato" w:hAnsi="Lato"/>
          <w:color w:val="000000" w:themeColor="text1"/>
        </w:rPr>
        <w:t>13</w:t>
      </w:r>
      <w:r>
        <w:rPr>
          <w:rFonts w:eastAsia="Times New Roman" w:ascii="Lato" w:hAnsi="Lato"/>
          <w:color w:val="000000" w:themeColor="text1"/>
          <w:spacing w:val="2"/>
        </w:rPr>
        <w:t xml:space="preserve"> UMK jest dodatkowym miejscem pracy. 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ascii="Lato" w:hAnsi="Lato" w:eastAsia="Times New Roman"/>
        </w:rPr>
      </w:pPr>
      <w:r>
        <w:rPr>
          <w:rFonts w:eastAsia="Times New Roman" w:ascii="Lato" w:hAnsi="Lato"/>
        </w:rPr>
        <w:t xml:space="preserve">Na stanowiskach nauczycieli akademickich zatrudnionych jest </w:t>
      </w:r>
      <w:r>
        <w:rPr>
          <w:rFonts w:ascii="Lato" w:hAnsi="Lato"/>
        </w:rPr>
        <w:t xml:space="preserve">47 </w:t>
      </w:r>
      <w:r>
        <w:rPr>
          <w:rFonts w:eastAsia="Times New Roman" w:ascii="Lato" w:hAnsi="Lato"/>
        </w:rPr>
        <w:t>cudzoziemców.</w:t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ascii="Lato" w:hAnsi="Lato" w:eastAsia="Times New Roman"/>
          <w:color w:val="00000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200" w:header="708" w:top="1440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ato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995563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endnote text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Plain Text" w:uiPriority="0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e1e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qFormat/>
    <w:locked/>
    <w:rsid w:val="006c1f87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Nagwek2Znak"/>
    <w:semiHidden/>
    <w:unhideWhenUsed/>
    <w:qFormat/>
    <w:locked/>
    <w:rsid w:val="003e5d7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Nagwek3Znak"/>
    <w:uiPriority w:val="99"/>
    <w:qFormat/>
    <w:rsid w:val="006b1ed5"/>
    <w:pPr>
      <w:spacing w:lineRule="auto" w:line="240" w:beforeAutospacing="1" w:afterAutospacing="1"/>
      <w:outlineLvl w:val="2"/>
    </w:pPr>
    <w:rPr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Nagwek4Znak"/>
    <w:unhideWhenUsed/>
    <w:qFormat/>
    <w:locked/>
    <w:rsid w:val="006c1f87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Nagwek5Znak"/>
    <w:unhideWhenUsed/>
    <w:qFormat/>
    <w:locked/>
    <w:rsid w:val="00552c5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link w:val="Nagwek6Znak"/>
    <w:uiPriority w:val="99"/>
    <w:qFormat/>
    <w:rsid w:val="006b1ed5"/>
    <w:pPr>
      <w:spacing w:lineRule="auto" w:line="240" w:beforeAutospacing="1" w:afterAutospacing="1"/>
      <w:outlineLvl w:val="5"/>
    </w:pPr>
    <w:rPr>
      <w:b/>
      <w:bCs/>
      <w:sz w:val="15"/>
      <w:szCs w:val="15"/>
      <w:lang w:eastAsia="pl-PL"/>
    </w:rPr>
  </w:style>
  <w:style w:type="paragraph" w:styleId="Heading7">
    <w:name w:val="Heading 7"/>
    <w:basedOn w:val="Normal"/>
    <w:next w:val="Normal"/>
    <w:link w:val="Nagwek7Znak"/>
    <w:unhideWhenUsed/>
    <w:qFormat/>
    <w:locked/>
    <w:rsid w:val="009f41cf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Nagwek8Znak"/>
    <w:unhideWhenUsed/>
    <w:qFormat/>
    <w:locked/>
    <w:rsid w:val="00b950f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6b1ed5"/>
    <w:rPr>
      <w:rFonts w:cs="Times New Roman"/>
    </w:rPr>
  </w:style>
  <w:style w:type="character" w:styleId="Strong">
    <w:name w:val="Strong"/>
    <w:basedOn w:val="DefaultParagraphFont"/>
    <w:uiPriority w:val="22"/>
    <w:qFormat/>
    <w:rsid w:val="006b1ed5"/>
    <w:rPr>
      <w:rFonts w:cs="Times New Roman"/>
      <w:b/>
      <w:bCs/>
    </w:rPr>
  </w:style>
  <w:style w:type="character" w:styleId="InternetLink">
    <w:name w:val="Hyperlink"/>
    <w:basedOn w:val="DefaultParagraphFont"/>
    <w:uiPriority w:val="99"/>
    <w:rsid w:val="006b1ed5"/>
    <w:rPr>
      <w:rFonts w:cs="Times New Roman"/>
      <w:color w:val="0000FF"/>
      <w:u w:val="single"/>
    </w:rPr>
  </w:style>
  <w:style w:type="character" w:styleId="VisitedInternetLink">
    <w:name w:val="FollowedHyperlink"/>
    <w:basedOn w:val="DefaultParagraphFont"/>
    <w:uiPriority w:val="99"/>
    <w:rsid w:val="00bb1732"/>
    <w:rPr>
      <w:rFonts w:cs="Times New Roman"/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12cec"/>
    <w:rPr>
      <w:rFonts w:cs="Times New Roman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12cec"/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locked/>
    <w:rsid w:val="00a669dc"/>
    <w:rPr>
      <w:rFonts w:cs="Times New Roman"/>
      <w:i/>
      <w:iCs/>
    </w:rPr>
  </w:style>
  <w:style w:type="character" w:styleId="Nagwek7Znak" w:customStyle="1">
    <w:name w:val="Nagłówek 7 Znak"/>
    <w:basedOn w:val="DefaultParagraphFont"/>
    <w:link w:val="Nagwek7"/>
    <w:qFormat/>
    <w:rsid w:val="009f41cf"/>
    <w:rPr>
      <w:rFonts w:ascii="Calibri" w:hAnsi="Calibri" w:eastAsia="" w:cs="" w:asciiTheme="minorHAnsi" w:cstheme="minorBidi" w:eastAsiaTheme="minorEastAsia" w:hAnsiTheme="minorHAnsi"/>
      <w:sz w:val="24"/>
      <w:szCs w:val="24"/>
      <w:lang w:eastAsia="en-US"/>
    </w:rPr>
  </w:style>
  <w:style w:type="character" w:styleId="Nagwek1Znak" w:customStyle="1">
    <w:name w:val="Nagłówek 1 Znak"/>
    <w:basedOn w:val="DefaultParagraphFont"/>
    <w:link w:val="Nagwek1"/>
    <w:qFormat/>
    <w:rsid w:val="006c1f8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Nagwek4Znak" w:customStyle="1">
    <w:name w:val="Nagłówek 4 Znak"/>
    <w:basedOn w:val="DefaultParagraphFont"/>
    <w:link w:val="Nagwek4"/>
    <w:qFormat/>
    <w:rsid w:val="006c1f8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5yl5" w:customStyle="1">
    <w:name w:val="_5yl5"/>
    <w:basedOn w:val="DefaultParagraphFont"/>
    <w:qFormat/>
    <w:rsid w:val="00466ccf"/>
    <w:rPr/>
  </w:style>
  <w:style w:type="character" w:styleId="Nagwek5Znak" w:customStyle="1">
    <w:name w:val="Nagłówek 5 Znak"/>
    <w:basedOn w:val="DefaultParagraphFont"/>
    <w:link w:val="Nagwek5"/>
    <w:qFormat/>
    <w:rsid w:val="00552c5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eastAsia="en-US"/>
    </w:rPr>
  </w:style>
  <w:style w:type="character" w:styleId="Nagwek8Znak" w:customStyle="1">
    <w:name w:val="Nagłówek 8 Znak"/>
    <w:basedOn w:val="DefaultParagraphFont"/>
    <w:link w:val="Nagwek8"/>
    <w:qFormat/>
    <w:rsid w:val="00b950f4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4nj" w:customStyle="1">
    <w:name w:val="_4n-j"/>
    <w:basedOn w:val="DefaultParagraphFont"/>
    <w:qFormat/>
    <w:rsid w:val="00120ae3"/>
    <w:rPr/>
  </w:style>
  <w:style w:type="character" w:styleId="Textexposedshow" w:customStyle="1">
    <w:name w:val="text_exposed_show"/>
    <w:basedOn w:val="DefaultParagraphFont"/>
    <w:qFormat/>
    <w:rsid w:val="00120ae3"/>
    <w:rPr/>
  </w:style>
  <w:style w:type="character" w:styleId="EndnoteCharacters">
    <w:name w:val="Endnote Characters"/>
    <w:basedOn w:val="DefaultParagraphFont"/>
    <w:uiPriority w:val="99"/>
    <w:semiHidden/>
    <w:unhideWhenUsed/>
    <w:qFormat/>
    <w:rsid w:val="00453f29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" w:customStyle="1">
    <w:name w:val="st"/>
    <w:basedOn w:val="DefaultParagraphFont"/>
    <w:qFormat/>
    <w:rsid w:val="00453f29"/>
    <w:rPr/>
  </w:style>
  <w:style w:type="character" w:styleId="NormalnyWebZnak" w:customStyle="1">
    <w:name w:val="Normalny (Web) Znak"/>
    <w:basedOn w:val="DefaultParagraphFont"/>
    <w:link w:val="NormalnyWeb"/>
    <w:uiPriority w:val="99"/>
    <w:qFormat/>
    <w:rsid w:val="000a6980"/>
    <w:rPr>
      <w:rFonts w:ascii="Times New Roman" w:hAnsi="Times New Roman" w:eastAsia="Times New Roman"/>
      <w:sz w:val="24"/>
      <w:szCs w:val="24"/>
    </w:rPr>
  </w:style>
  <w:style w:type="character" w:styleId="SerwisZnak" w:customStyle="1">
    <w:name w:val="serwis Znak"/>
    <w:basedOn w:val="NormalnyWebZnak"/>
    <w:link w:val="serwis"/>
    <w:qFormat/>
    <w:rsid w:val="000a6980"/>
    <w:rPr>
      <w:rFonts w:ascii="Lato" w:hAnsi="Lato" w:eastAsia="Times New Roman" w:cs="Arial"/>
      <w:bCs/>
      <w:sz w:val="24"/>
      <w:szCs w:val="24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3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f106b1"/>
    <w:rPr>
      <w:rFonts w:ascii="Courier New" w:hAnsi="Courier New" w:eastAsia="Times New Roman" w:cs="Courier New"/>
      <w:sz w:val="20"/>
      <w:szCs w:val="20"/>
    </w:rPr>
  </w:style>
  <w:style w:type="character" w:styleId="SerwisowoZnak" w:customStyle="1">
    <w:name w:val="serwisowo Znak"/>
    <w:basedOn w:val="DefaultParagraphFont"/>
    <w:link w:val="serwisowo"/>
    <w:qFormat/>
    <w:rsid w:val="00c35008"/>
    <w:rPr>
      <w:rFonts w:ascii="Lato" w:hAnsi="Lato" w:eastAsia="Times New Roman"/>
    </w:rPr>
  </w:style>
  <w:style w:type="character" w:styleId="Gmailmsg" w:customStyle="1">
    <w:name w:val="gmail_msg"/>
    <w:basedOn w:val="DefaultParagraphFont"/>
    <w:qFormat/>
    <w:rsid w:val="008e6aab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a01f1"/>
    <w:rPr>
      <w:rFonts w:eastAsia="Times New Roman" w:cs="Calibri"/>
    </w:rPr>
  </w:style>
  <w:style w:type="character" w:styleId="Autostyle40" w:customStyle="1">
    <w:name w:val="auto-style40"/>
    <w:basedOn w:val="DefaultParagraphFont"/>
    <w:uiPriority w:val="99"/>
    <w:qFormat/>
    <w:rsid w:val="003a01f1"/>
    <w:rPr/>
  </w:style>
  <w:style w:type="character" w:styleId="ZwykytekstZnak" w:customStyle="1">
    <w:name w:val="Zwykły tekst Znak"/>
    <w:basedOn w:val="DefaultParagraphFont"/>
    <w:link w:val="Zwykytekst"/>
    <w:semiHidden/>
    <w:qFormat/>
    <w:rsid w:val="004224dd"/>
    <w:rPr>
      <w:rFonts w:ascii="Courier New" w:hAnsi="Courier New" w:eastAsia="Times New Roman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63310d"/>
    <w:rPr>
      <w:rFonts w:ascii="Arial" w:hAnsi="Arial" w:eastAsia="Times New Roman"/>
      <w:sz w:val="24"/>
      <w:szCs w:val="20"/>
    </w:rPr>
  </w:style>
  <w:style w:type="character" w:styleId="Nagwek2Znak" w:customStyle="1">
    <w:name w:val="Nagłówek 2 Znak"/>
    <w:basedOn w:val="DefaultParagraphFont"/>
    <w:link w:val="Nagwek2"/>
    <w:semiHidden/>
    <w:qFormat/>
    <w:rsid w:val="003e5d7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TekstpodstawowyZnak"/>
    <w:uiPriority w:val="99"/>
    <w:semiHidden/>
    <w:unhideWhenUsed/>
    <w:rsid w:val="003a01f1"/>
    <w:pPr>
      <w:spacing w:before="0" w:after="120"/>
    </w:pPr>
    <w:rPr>
      <w:rFonts w:eastAsia="Times New Roman"/>
      <w:lang w:eastAsia="pl-P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6b0e1e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link w:val="NormalnyWebZnak"/>
    <w:uiPriority w:val="99"/>
    <w:qFormat/>
    <w:rsid w:val="006b1e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Footer">
    <w:name w:val="Footer"/>
    <w:basedOn w:val="Normal"/>
    <w:link w:val="StopkaZnak"/>
    <w:uiPriority w:val="99"/>
    <w:rsid w:val="00a12cec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andard" w:customStyle="1">
    <w:name w:val="Standard"/>
    <w:qFormat/>
    <w:rsid w:val="00266d9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Calibri" w:ascii="Calibri" w:hAnsi="Calibri" w:eastAsia="Calibri"/>
      <w:color w:val="auto"/>
      <w:kern w:val="2"/>
      <w:sz w:val="22"/>
      <w:szCs w:val="22"/>
      <w:lang w:eastAsia="en-US" w:val="pl-PL" w:bidi="ar-SA"/>
    </w:rPr>
  </w:style>
  <w:style w:type="paragraph" w:styleId="Apla" w:customStyle="1">
    <w:name w:val="apla"/>
    <w:basedOn w:val="Normal"/>
    <w:qFormat/>
    <w:rsid w:val="00c435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lear" w:customStyle="1">
    <w:name w:val="clear"/>
    <w:basedOn w:val="Normal"/>
    <w:qFormat/>
    <w:rsid w:val="006a5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52c58"/>
    <w:pPr>
      <w:spacing w:before="0" w:after="200"/>
      <w:ind w:left="720" w:hanging="0"/>
      <w:contextualSpacing/>
    </w:pPr>
    <w:rPr/>
  </w:style>
  <w:style w:type="paragraph" w:styleId="Serwis" w:customStyle="1">
    <w:name w:val="serwis"/>
    <w:basedOn w:val="NormalWeb"/>
    <w:link w:val="serwisZnak"/>
    <w:qFormat/>
    <w:rsid w:val="000a6980"/>
    <w:pPr>
      <w:shd w:val="clear" w:color="auto" w:fill="FFFFFF"/>
      <w:spacing w:lineRule="atLeast" w:line="300" w:beforeAutospacing="0" w:before="120" w:afterAutospacing="0" w:after="120"/>
      <w:jc w:val="both"/>
    </w:pPr>
    <w:rPr>
      <w:rFonts w:ascii="Lato" w:hAnsi="Lato" w:cs="Arial"/>
      <w:bCs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31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331e"/>
    <w:pPr/>
    <w:rPr>
      <w:b/>
      <w:bCs/>
    </w:rPr>
  </w:style>
  <w:style w:type="paragraph" w:styleId="Domylne" w:customStyle="1">
    <w:name w:val="domylne"/>
    <w:basedOn w:val="Normal"/>
    <w:qFormat/>
    <w:rsid w:val="008c16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f106b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erwisowo" w:customStyle="1">
    <w:name w:val="serwisowo"/>
    <w:basedOn w:val="Normal"/>
    <w:link w:val="serwisowoZnak"/>
    <w:qFormat/>
    <w:rsid w:val="00c35008"/>
    <w:pPr>
      <w:spacing w:lineRule="auto" w:line="240" w:beforeAutospacing="1" w:afterAutospacing="1"/>
      <w:ind w:firstLine="708"/>
      <w:contextualSpacing/>
      <w:jc w:val="both"/>
    </w:pPr>
    <w:rPr>
      <w:rFonts w:ascii="Lato" w:hAnsi="Lato" w:eastAsia="Times New Roman" w:cs="Times New Roman"/>
      <w:lang w:eastAsia="pl-PL"/>
    </w:rPr>
  </w:style>
  <w:style w:type="paragraph" w:styleId="PlainText">
    <w:name w:val="Plain Text"/>
    <w:basedOn w:val="Normal"/>
    <w:link w:val="ZwykytekstZnak"/>
    <w:semiHidden/>
    <w:qFormat/>
    <w:rsid w:val="004224dd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d51cf"/>
    <w:pPr>
      <w:spacing w:before="0" w:after="120"/>
    </w:pPr>
    <w:rPr>
      <w:sz w:val="16"/>
      <w:szCs w:val="16"/>
    </w:rPr>
  </w:style>
  <w:style w:type="paragraph" w:styleId="Endnote">
    <w:name w:val="Endnote Text"/>
    <w:basedOn w:val="Normal"/>
    <w:link w:val="TekstprzypisukocowegoZnak"/>
    <w:unhideWhenUsed/>
    <w:rsid w:val="004a253a"/>
    <w:pPr>
      <w:spacing w:lineRule="auto" w:line="240" w:before="0" w:after="0"/>
    </w:pPr>
    <w:rPr>
      <w:sz w:val="20"/>
      <w:szCs w:val="20"/>
    </w:rPr>
  </w:style>
  <w:style w:type="paragraph" w:styleId="Title">
    <w:name w:val="Title"/>
    <w:basedOn w:val="Normal"/>
    <w:link w:val="TytuZnak"/>
    <w:qFormat/>
    <w:locked/>
    <w:rsid w:val="0063310d"/>
    <w:pPr>
      <w:spacing w:lineRule="auto" w:line="360" w:before="0" w:after="0"/>
      <w:jc w:val="center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2727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409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B690-B908-4308-AF21-9EECF8F1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196</Words>
  <Characters>1148</Characters>
  <CharactersWithSpaces>1327</CharactersWithSpaces>
  <Paragraphs>18</Paragraphs>
  <Company>UMK Toruń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2020-09-30T19:00:00Z</dcterms:created>
  <dc:creator>Bartłomiej Oleszek</dc:creator>
  <dc:description/>
  <dc:language>pl-PL</dc:language>
  <cp:lastModifiedBy>Magdalena Janowska</cp:lastModifiedBy>
  <cp:lastPrinted>2016-12-12T12:01:00Z</cp:lastPrinted>
  <dcterms:modified xsi:type="dcterms:W3CDTF">2020-09-30T19:00:00Z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